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/>
          <w:b/>
          <w:sz w:val="44"/>
          <w:szCs w:val="44"/>
        </w:rPr>
      </w:pPr>
      <w:r>
        <w:rPr>
          <w:rFonts w:hint="eastAsia" w:ascii="仿宋_GB2312"/>
          <w:b/>
          <w:sz w:val="44"/>
          <w:szCs w:val="44"/>
          <w:lang w:eastAsia="zh-CN"/>
        </w:rPr>
        <w:t>珠海科技</w:t>
      </w:r>
      <w:r>
        <w:rPr>
          <w:rFonts w:hint="eastAsia" w:ascii="仿宋_GB2312"/>
          <w:b/>
          <w:sz w:val="44"/>
          <w:szCs w:val="44"/>
        </w:rPr>
        <w:t>学院课堂教学质量评价表</w:t>
      </w:r>
    </w:p>
    <w:tbl>
      <w:tblPr>
        <w:tblStyle w:val="4"/>
        <w:tblW w:w="93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64"/>
        <w:gridCol w:w="328"/>
        <w:gridCol w:w="3190"/>
        <w:gridCol w:w="2105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听课时间</w:t>
            </w:r>
          </w:p>
        </w:tc>
        <w:tc>
          <w:tcPr>
            <w:tcW w:w="418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20____年____月____日（星期__）</w:t>
            </w:r>
          </w:p>
        </w:tc>
        <w:tc>
          <w:tcPr>
            <w:tcW w:w="2105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上午(   )</w:t>
            </w: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第_____节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vMerge w:val="continue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82" w:type="dxa"/>
            <w:gridSpan w:val="3"/>
            <w:vMerge w:val="continue"/>
            <w:tcBorders>
              <w:bottom w:val="single" w:color="auto" w:sz="6" w:space="0"/>
            </w:tcBorders>
          </w:tcPr>
          <w:p>
            <w:pPr>
              <w:ind w:firstLine="120" w:firstLineChars="50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下午(   )</w:t>
            </w: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听课教室</w:t>
            </w:r>
          </w:p>
        </w:tc>
        <w:tc>
          <w:tcPr>
            <w:tcW w:w="418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授课教师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8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8095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评价要素</w:t>
            </w:r>
          </w:p>
        </w:tc>
        <w:tc>
          <w:tcPr>
            <w:tcW w:w="6287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   价   指    标</w:t>
            </w:r>
          </w:p>
        </w:tc>
        <w:tc>
          <w:tcPr>
            <w:tcW w:w="180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（每项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课前准备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您认为教师课前准备充分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课堂讲授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2.您认为教师课堂讲授熟练。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教学目的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3.您认为教师教学目的明确。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重点难点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4.您认为教师重点难点突出。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教学内容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5.您认为教师教学内容丰富。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进度安排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6.您认为教师进度安排适中。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教学方法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7.您认为教师教学方法恰当。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8.您认为教师语言表达清楚。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教学氛围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9.您认为课堂教学气氛活跃。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教学效果</w:t>
            </w:r>
          </w:p>
        </w:tc>
        <w:tc>
          <w:tcPr>
            <w:tcW w:w="6287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10.您认为课堂教学效果显著。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95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24"/>
              </w:rPr>
              <w:t>总体评价分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0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学生状态（打</w:t>
            </w:r>
            <w:r>
              <w:rPr>
                <w:rFonts w:hint="eastAsia" w:ascii="仿宋_GB2312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10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优（     ）良（     ）中（     ）差（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87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对课堂内容以及其它方面的具体意见或建议：</w:t>
            </w:r>
          </w:p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74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303" w:type="dxa"/>
            <w:gridSpan w:val="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>
      <w:pPr>
        <w:ind w:firstLine="5964" w:firstLineChars="2485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                                       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</w:t>
      </w:r>
    </w:p>
    <w:p>
      <w:pPr>
        <w:ind w:right="-154" w:firstLine="5280" w:firstLineChars="2200"/>
        <w:rPr>
          <w:rFonts w:ascii="仿宋_GB2312"/>
          <w:sz w:val="24"/>
        </w:rPr>
      </w:pPr>
    </w:p>
    <w:p>
      <w:pPr>
        <w:ind w:right="-154" w:firstLine="5280" w:firstLineChars="220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听课人：____________（签名）</w:t>
      </w:r>
    </w:p>
    <w:p>
      <w:pPr>
        <w:spacing w:afterLines="50"/>
        <w:jc w:val="center"/>
        <w:rPr>
          <w:rFonts w:ascii="仿宋_GB2312"/>
          <w:sz w:val="28"/>
          <w:szCs w:val="28"/>
        </w:rPr>
      </w:pPr>
      <w:r>
        <w:rPr>
          <w:rFonts w:hint="eastAsia" w:ascii="仿宋_GB2312"/>
          <w:b/>
          <w:sz w:val="44"/>
          <w:szCs w:val="44"/>
          <w:lang w:eastAsia="zh-CN"/>
        </w:rPr>
        <w:t>珠海科技</w:t>
      </w:r>
      <w:bookmarkStart w:id="0" w:name="_GoBack"/>
      <w:bookmarkEnd w:id="0"/>
      <w:r>
        <w:rPr>
          <w:rFonts w:hint="eastAsia" w:ascii="仿宋_GB2312"/>
          <w:b/>
          <w:sz w:val="44"/>
          <w:szCs w:val="44"/>
        </w:rPr>
        <w:t>学院实验教学质量评价表</w:t>
      </w:r>
    </w:p>
    <w:tbl>
      <w:tblPr>
        <w:tblStyle w:val="4"/>
        <w:tblW w:w="9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77"/>
        <w:gridCol w:w="557"/>
        <w:gridCol w:w="1255"/>
        <w:gridCol w:w="648"/>
        <w:gridCol w:w="1022"/>
        <w:gridCol w:w="207"/>
        <w:gridCol w:w="1929"/>
        <w:gridCol w:w="509"/>
        <w:gridCol w:w="767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听课时间</w:t>
            </w:r>
          </w:p>
        </w:tc>
        <w:tc>
          <w:tcPr>
            <w:tcW w:w="8076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20___年____月____日（星期__）第_____节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实验地点</w:t>
            </w: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实验班级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授课教师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课程名称</w:t>
            </w:r>
          </w:p>
        </w:tc>
        <w:tc>
          <w:tcPr>
            <w:tcW w:w="190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实验类型</w:t>
            </w:r>
          </w:p>
        </w:tc>
        <w:tc>
          <w:tcPr>
            <w:tcW w:w="19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实验组数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实验项目名称</w:t>
            </w:r>
          </w:p>
        </w:tc>
        <w:tc>
          <w:tcPr>
            <w:tcW w:w="5061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每组人数</w:t>
            </w:r>
          </w:p>
        </w:tc>
        <w:tc>
          <w:tcPr>
            <w:tcW w:w="1739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</w:tc>
        <w:tc>
          <w:tcPr>
            <w:tcW w:w="6894" w:type="dxa"/>
            <w:gridSpan w:val="8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   价   项   目</w:t>
            </w:r>
          </w:p>
        </w:tc>
        <w:tc>
          <w:tcPr>
            <w:tcW w:w="173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（每项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实验环境</w:t>
            </w: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仪器设备与工具状态良好，实验材料完备。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实验现场整洁有序，实验安全措施完善。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实验组织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实验教学内容与授课计划表一致，如有调整已报批。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color w:val="002060"/>
                <w:spacing w:val="-2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实验前（或实验中）基本概念、原理、过程步骤、注意事项讲解透彻，教师的讲授、示范与学生实际操作时间比例恰当。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实验管理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/>
                <w:color w:val="002060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教师能认真管理实验课堂，学生不做与实验无关的事情。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整个实验过程中教师能不断巡回观察学生实验过程，指导及时认真。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b/>
                <w:i/>
                <w:color w:val="00206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教师能检查实验数据，记录实验操作成绩。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实验效果</w:t>
            </w: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学生按要求准备了预习报告/实验报告，内容完整。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学生出勤好，并在实验中严格遵守操作规程，无包办代替，实验有序。</w:t>
            </w:r>
          </w:p>
        </w:tc>
        <w:tc>
          <w:tcPr>
            <w:tcW w:w="173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7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633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实验训练工作量饱满，实验达到预期目标。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146" w:type="dxa"/>
            <w:gridSpan w:val="10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评价总分（满分为</w:t>
            </w:r>
            <w:r>
              <w:rPr>
                <w:rFonts w:hint="eastAsia" w:ascii="仿宋" w:hAnsi="仿宋" w:eastAsia="仿宋"/>
                <w:sz w:val="24"/>
              </w:rPr>
              <w:t>100</w:t>
            </w:r>
            <w:r>
              <w:rPr>
                <w:rFonts w:hint="eastAsia" w:ascii="宋体" w:hAnsi="宋体"/>
                <w:sz w:val="24"/>
              </w:rPr>
              <w:t>分）</w:t>
            </w:r>
          </w:p>
        </w:tc>
        <w:tc>
          <w:tcPr>
            <w:tcW w:w="1739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75" w:type="dxa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学生出勤情况</w:t>
            </w:r>
          </w:p>
        </w:tc>
        <w:tc>
          <w:tcPr>
            <w:tcW w:w="375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应到人数（   ）实到人数（   ）</w:t>
            </w:r>
          </w:p>
        </w:tc>
        <w:tc>
          <w:tcPr>
            <w:tcW w:w="264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教师在岗及调停课情况（是否已报批）</w:t>
            </w:r>
          </w:p>
        </w:tc>
        <w:tc>
          <w:tcPr>
            <w:tcW w:w="250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3064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学生状态（打√）</w:t>
            </w:r>
          </w:p>
        </w:tc>
        <w:tc>
          <w:tcPr>
            <w:tcW w:w="6821" w:type="dxa"/>
            <w:gridSpan w:val="7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优（    ）  良（    ）  中（    ）  差（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1809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评语及建议：</w:t>
            </w:r>
          </w:p>
        </w:tc>
        <w:tc>
          <w:tcPr>
            <w:tcW w:w="807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b/>
                <w:color w:val="7030A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5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>
      <w:pPr>
        <w:jc w:val="right"/>
        <w:rPr>
          <w:rFonts w:ascii="仿宋_GB2312"/>
          <w:sz w:val="24"/>
        </w:rPr>
      </w:pPr>
    </w:p>
    <w:p>
      <w:pPr>
        <w:jc w:val="right"/>
      </w:pPr>
      <w:r>
        <w:rPr>
          <w:rFonts w:hint="eastAsia" w:ascii="仿宋_GB2312"/>
          <w:sz w:val="24"/>
        </w:rPr>
        <w:t>听课人：____________（签名）</w:t>
      </w:r>
    </w:p>
    <w:sectPr>
      <w:headerReference r:id="rId3" w:type="default"/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283"/>
    <w:rsid w:val="00085235"/>
    <w:rsid w:val="000C5FCB"/>
    <w:rsid w:val="000D347D"/>
    <w:rsid w:val="00202E06"/>
    <w:rsid w:val="00241079"/>
    <w:rsid w:val="00254853"/>
    <w:rsid w:val="00275717"/>
    <w:rsid w:val="002B7CA4"/>
    <w:rsid w:val="003111B4"/>
    <w:rsid w:val="00314A91"/>
    <w:rsid w:val="00386569"/>
    <w:rsid w:val="003D08F3"/>
    <w:rsid w:val="003F54CD"/>
    <w:rsid w:val="0041454C"/>
    <w:rsid w:val="00481BEC"/>
    <w:rsid w:val="004B3C43"/>
    <w:rsid w:val="004B4F37"/>
    <w:rsid w:val="00542EF6"/>
    <w:rsid w:val="0057546B"/>
    <w:rsid w:val="005C283A"/>
    <w:rsid w:val="005E1ABF"/>
    <w:rsid w:val="005E35D4"/>
    <w:rsid w:val="005E7031"/>
    <w:rsid w:val="006E12AA"/>
    <w:rsid w:val="00775C48"/>
    <w:rsid w:val="007B0305"/>
    <w:rsid w:val="007D10F9"/>
    <w:rsid w:val="008120EF"/>
    <w:rsid w:val="00883E19"/>
    <w:rsid w:val="008D0283"/>
    <w:rsid w:val="00933418"/>
    <w:rsid w:val="009808C2"/>
    <w:rsid w:val="009A74B7"/>
    <w:rsid w:val="009C70A2"/>
    <w:rsid w:val="00A16378"/>
    <w:rsid w:val="00A61B69"/>
    <w:rsid w:val="00AB1724"/>
    <w:rsid w:val="00B1658A"/>
    <w:rsid w:val="00B50FBC"/>
    <w:rsid w:val="00B64E84"/>
    <w:rsid w:val="00B979F4"/>
    <w:rsid w:val="00BB05AA"/>
    <w:rsid w:val="00BC4436"/>
    <w:rsid w:val="00C14575"/>
    <w:rsid w:val="00C3285E"/>
    <w:rsid w:val="00C543F7"/>
    <w:rsid w:val="00C556DB"/>
    <w:rsid w:val="00CA330C"/>
    <w:rsid w:val="00CD637E"/>
    <w:rsid w:val="00D522CF"/>
    <w:rsid w:val="00D719C9"/>
    <w:rsid w:val="00D82A1A"/>
    <w:rsid w:val="00DA02E6"/>
    <w:rsid w:val="00E17960"/>
    <w:rsid w:val="00E3775E"/>
    <w:rsid w:val="00EC658B"/>
    <w:rsid w:val="00EF2FF7"/>
    <w:rsid w:val="00F35405"/>
    <w:rsid w:val="00F56E1C"/>
    <w:rsid w:val="00F80F02"/>
    <w:rsid w:val="00FA1A6E"/>
    <w:rsid w:val="00FC0E1C"/>
    <w:rsid w:val="00FF68D6"/>
    <w:rsid w:val="793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194</Words>
  <Characters>1106</Characters>
  <Lines>9</Lines>
  <Paragraphs>2</Paragraphs>
  <TotalTime>28</TotalTime>
  <ScaleCrop>false</ScaleCrop>
  <LinksUpToDate>false</LinksUpToDate>
  <CharactersWithSpaces>1298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2018-05-09T09:01:00Z</dcterms:created>
  <dc:creator>ruyifei</dc:creator>
  <cp:lastModifiedBy>子非鱼</cp:lastModifiedBy>
  <cp:lastPrinted>2018-05-09T09:13:00Z</cp:lastPrinted>
  <dcterms:modified xsi:type="dcterms:W3CDTF">2021-10-25T03:15:21Z</dcterms:modified>
  <dc:title>南京邮电大学课程教学质量评价表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340C7C13A8684AFA9D6420658E1379D6</vt:lpwstr>
  </property>
</Properties>
</file>