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62D14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3A882CEC">
      <w:pPr>
        <w:rPr>
          <w:rFonts w:ascii="Times New Roman" w:hAnsi="Times New Roman"/>
        </w:rPr>
      </w:pPr>
    </w:p>
    <w:p w14:paraId="1ADB8663">
      <w:pPr>
        <w:spacing w:line="520" w:lineRule="exact"/>
        <w:jc w:val="center"/>
        <w:rPr>
          <w:rFonts w:ascii="Times New Roman" w:hAnsi="Times New Roman" w:eastAsia="方正小标宋简体"/>
          <w:snapToGrid w:val="0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snapToGrid w:val="0"/>
          <w:kern w:val="0"/>
          <w:sz w:val="44"/>
          <w:szCs w:val="44"/>
        </w:rPr>
        <w:t>2026年下半年</w:t>
      </w:r>
      <w:r>
        <w:rPr>
          <w:rFonts w:ascii="Times New Roman" w:hAnsi="Times New Roman" w:eastAsia="方正小标宋简体"/>
          <w:snapToGrid w:val="0"/>
          <w:kern w:val="0"/>
          <w:sz w:val="44"/>
          <w:szCs w:val="44"/>
        </w:rPr>
        <w:t>全国大学英语四、六级考试</w:t>
      </w:r>
    </w:p>
    <w:p w14:paraId="7EE13A06">
      <w:pPr>
        <w:spacing w:line="520" w:lineRule="exact"/>
        <w:jc w:val="center"/>
        <w:rPr>
          <w:rFonts w:ascii="Times New Roman" w:hAnsi="Times New Roman" w:eastAsia="方正小标宋简体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kern w:val="0"/>
          <w:sz w:val="44"/>
          <w:szCs w:val="44"/>
        </w:rPr>
        <w:t>合理便利申请表</w:t>
      </w:r>
    </w:p>
    <w:bookmarkEnd w:id="0"/>
    <w:p w14:paraId="5920EF82">
      <w:pPr>
        <w:jc w:val="center"/>
        <w:rPr>
          <w:rFonts w:ascii="Times New Roman" w:hAnsi="Times New Roman"/>
          <w:snapToGrid w:val="0"/>
          <w:kern w:val="0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6068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140B822F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0FD6F3FA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11ACE22C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考点代码</w:t>
            </w:r>
          </w:p>
          <w:p w14:paraId="066CA9DA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17CC03CC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5AFE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58BC1A7F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42978985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5C5EFEF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6F97B4A1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544F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4C1B5DF5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0B0B715B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4513AF92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5BA75B01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796C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6F237A4B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2CCA56FE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77E5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4DCA1D00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申</w:t>
            </w:r>
          </w:p>
          <w:p w14:paraId="0C971421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请</w:t>
            </w:r>
          </w:p>
          <w:p w14:paraId="7160B264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合</w:t>
            </w:r>
          </w:p>
          <w:p w14:paraId="2AB4EEE2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理</w:t>
            </w:r>
          </w:p>
          <w:p w14:paraId="4D1F5AD3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便</w:t>
            </w:r>
          </w:p>
          <w:p w14:paraId="70E87082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0CF36EEE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请在对应的方框勾选（可多选）</w:t>
            </w:r>
          </w:p>
        </w:tc>
      </w:tr>
      <w:tr w14:paraId="39E5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4473FCEE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31872854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使用盲文试卷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使用大字号试卷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使用普通试卷</w:t>
            </w:r>
          </w:p>
          <w:p w14:paraId="2E6333F6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2.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免除听力考试</w:t>
            </w:r>
          </w:p>
          <w:p w14:paraId="23C32B66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携带照明台灯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携带光学放大镜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携带盲杖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携带无存储功能</w:t>
            </w:r>
          </w:p>
          <w:p w14:paraId="77BC7E81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的电子助视器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携带盲文笔、盲文手写板、橡胶垫等辅助器具</w:t>
            </w:r>
          </w:p>
          <w:p w14:paraId="162BAEC8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携带助听器  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佩带人工耳蜗</w:t>
            </w:r>
          </w:p>
          <w:p w14:paraId="151FB9D9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使用轮椅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携带拐杖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携带特殊桌椅</w:t>
            </w:r>
          </w:p>
          <w:p w14:paraId="4F3EA77F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6.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延长考试时间</w:t>
            </w:r>
          </w:p>
          <w:p w14:paraId="58AD2F63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7.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需要引导辅助</w:t>
            </w:r>
          </w:p>
          <w:p w14:paraId="51C5F222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8.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需要手语翻译</w:t>
            </w:r>
          </w:p>
          <w:p w14:paraId="4B27C4A7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9.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优先进入考点、考场</w:t>
            </w:r>
          </w:p>
        </w:tc>
      </w:tr>
      <w:tr w14:paraId="6B1A4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2CD78469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其</w:t>
            </w:r>
          </w:p>
          <w:p w14:paraId="0E76DBBB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692C8871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如有其它便利申请，请在栏内填写</w:t>
            </w:r>
          </w:p>
        </w:tc>
      </w:tr>
      <w:tr w14:paraId="33CB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38B7A7B3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考</w:t>
            </w:r>
          </w:p>
          <w:p w14:paraId="6CAE68C9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点</w:t>
            </w:r>
          </w:p>
          <w:p w14:paraId="03DA43E6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意</w:t>
            </w:r>
          </w:p>
          <w:p w14:paraId="3D609641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780A81C0">
            <w:pPr>
              <w:spacing w:line="400" w:lineRule="exact"/>
              <w:jc w:val="righ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  <w:p w14:paraId="28064B1F">
            <w:pPr>
              <w:spacing w:line="400" w:lineRule="exact"/>
              <w:ind w:left="3681" w:leftChars="1753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（盖章）</w:t>
            </w:r>
          </w:p>
          <w:p w14:paraId="26BA4A20">
            <w:pPr>
              <w:spacing w:line="400" w:lineRule="exact"/>
              <w:ind w:left="3681" w:leftChars="1753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年    月    日</w:t>
            </w:r>
          </w:p>
        </w:tc>
      </w:tr>
    </w:tbl>
    <w:p w14:paraId="6563F59A">
      <w:pPr>
        <w:jc w:val="right"/>
        <w:rPr>
          <w:rFonts w:ascii="Times New Roman" w:hAnsi="Times New Roman" w:eastAsia="仿宋_GB2312"/>
          <w:snapToGrid w:val="0"/>
          <w:kern w:val="0"/>
          <w:sz w:val="30"/>
          <w:szCs w:val="30"/>
        </w:rPr>
      </w:pPr>
    </w:p>
    <w:p w14:paraId="2E8F67ED">
      <w:pPr>
        <w:wordWrap w:val="0"/>
        <w:jc w:val="right"/>
        <w:rPr>
          <w:rFonts w:ascii="Times New Roman" w:hAnsi="Times New Roman" w:eastAsia="仿宋_GB2312"/>
          <w:snapToGrid w:val="0"/>
          <w:kern w:val="0"/>
          <w:sz w:val="24"/>
        </w:rPr>
      </w:pPr>
      <w:r>
        <w:rPr>
          <w:rFonts w:ascii="Times New Roman" w:hAnsi="Times New Roman" w:eastAsia="仿宋_GB2312"/>
          <w:snapToGrid w:val="0"/>
          <w:kern w:val="0"/>
          <w:sz w:val="24"/>
        </w:rPr>
        <w:t>申请人/申请人法定监护人签字：</w:t>
      </w:r>
      <w:r>
        <w:rPr>
          <w:rFonts w:ascii="Times New Roman" w:hAnsi="Times New Roman" w:eastAsia="仿宋_GB2312"/>
          <w:snapToGrid w:val="0"/>
          <w:kern w:val="0"/>
          <w:sz w:val="24"/>
          <w:u w:val="single"/>
        </w:rPr>
        <w:t xml:space="preserve">              </w:t>
      </w:r>
    </w:p>
    <w:p w14:paraId="06643FA7">
      <w:pPr>
        <w:rPr>
          <w:rFonts w:ascii="Times New Roman" w:hAnsi="Times New Roman"/>
        </w:rPr>
      </w:pPr>
      <w:r>
        <w:rPr>
          <w:rFonts w:hint="eastAsia" w:ascii="Times New Roman" w:hAnsi="Times New Roman" w:eastAsia="仿宋_GB2312"/>
          <w:snapToGrid w:val="0"/>
          <w:kern w:val="0"/>
          <w:sz w:val="24"/>
        </w:rPr>
        <w:t>（</w:t>
      </w:r>
      <w:r>
        <w:rPr>
          <w:rFonts w:ascii="Times New Roman" w:hAnsi="Times New Roman" w:eastAsia="仿宋_GB2312"/>
          <w:snapToGrid w:val="0"/>
          <w:kern w:val="0"/>
          <w:sz w:val="24"/>
        </w:rPr>
        <w:t>法定监护人签字的情况说明，并提供监护人的相关有效身份证件，联系方式等</w:t>
      </w:r>
      <w:r>
        <w:rPr>
          <w:rFonts w:hint="eastAsia" w:ascii="Times New Roman" w:hAnsi="Times New Roman" w:eastAsia="仿宋_GB2312"/>
          <w:snapToGrid w:val="0"/>
          <w:kern w:val="0"/>
          <w:sz w:val="24"/>
        </w:rPr>
        <w:t>）</w:t>
      </w:r>
    </w:p>
    <w:p w14:paraId="70CB0F72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17" w:right="1474" w:bottom="1417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05C6239-41F4-4B17-ABFF-B17526CA5C5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7955B26-30A4-43DC-BEC8-8A1703FB0EE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2C914F1-19E9-407F-8732-E386CD22C4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25BC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38E27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38E279">
                    <w:pPr>
                      <w:pStyle w:val="3"/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F81E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DE625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5DE625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6C54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59BB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B1D01"/>
    <w:rsid w:val="485B1D01"/>
    <w:rsid w:val="64B9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2026-09-07T06:36:00Z</dcterms:created>
  <dc:creator>小常同学</dc:creator>
  <cp:lastModifiedBy>小常同学</cp:lastModifiedBy>
  <dcterms:modified xsi:type="dcterms:W3CDTF">2026-09-07T06:37:06Z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3317A23BF2314B80A56BA08A0DFFA5D7_11</vt:lpwstr>
  </property>
  <property fmtid="{D5CDD505-2E9C-101B-9397-08002B2CF9AE}" pid="4" name="KSOTemplateDocerSaveRecord">
    <vt:lpwstr>eyJoZGlkIjoiZTJiMzg5OTQ2MmU4YWQ2YTM0ODlmNzU1Nzk3NWQ3NTciLCJ1c2VySWQiOiI2ODI0OTc4MzIifQ==</vt:lpwstr>
  </property>
</Properties>
</file>